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72"/>
          <w:szCs w:val="72"/>
        </w:rPr>
      </w:pPr>
    </w:p>
    <w:p>
      <w:pPr>
        <w:jc w:val="center"/>
        <w:rPr>
          <w:rFonts w:ascii="Times New Roman" w:hAnsi="Times New Roman" w:cs="Times New Roman"/>
          <w:sz w:val="72"/>
          <w:szCs w:val="72"/>
        </w:rPr>
      </w:pPr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Публичный доклад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72"/>
          <w:szCs w:val="72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Муниципальное казённое дошкольное образовательное учреждение</w:t>
      </w:r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Детский сад № 4 «Колосок»</w:t>
      </w:r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2022-2023 учебный год</w:t>
      </w:r>
    </w:p>
    <w:p>
      <w:pPr>
        <w:jc w:val="center"/>
        <w:rPr>
          <w:rFonts w:ascii="Times New Roman" w:hAnsi="Times New Roman" w:cs="Times New Roman"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Новочернореченский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о ДОУ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учреждения: Муниципальное казенное дошкольное образовательное учреждение Детский сад № 4 «Колосок»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фактический адрес:662040, Красноярский край, Козульский район, п. Новочернореченский, ул. Юбилейнвя,5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83915424367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 учреждения: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kolosok.sadik4@mail.ru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Администрация Козульского района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Азанова Ирина Ильинична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Публичный доклад МКДОУ Детского сада № 4 «Колосок» содержит проблемно- ориентированный анализ деятельности организации за 2022-2023 учебный год.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Основная цель публичного доклада ДОУ- становление общественного диалога, организация партнерской деятельности в работе образовательного учреждения в соответствии с ФГОС.</w:t>
      </w:r>
    </w:p>
    <w:p>
      <w:pPr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публичного доклада- предоставлени6 достоверной информации о работе МКДОУ Детского сада № 4 «Колосок»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документ предназначен для родителей ( законных представителей) воспитанников, учредителя, социальных партнеров образовательной организации, общественности. Содержание отчета поможет познакомиться с работой Детского сада и сориентироваться в особенностях образовательного процесса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Общие сведения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МКДОУ Детский сад № 4 «Колосок» имеет бессрочную лицензию на осуществление образовательной деятельности.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Здание ДОУ типовое, двухэтажное, кирпичное. Учреждение функционирует с 1967 года.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Детский сад работает в режиме пятидневной рабочей недели, длительность пребывания детей в режиме полного дня ( 10,5 часов). В этом году его посещало78 детей. В возрасте от1,6 до 7 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Помещения и территория ДОУ соответствует государственным санитарно- эпидемиологическим требованиям к устройству правилам о нормам работы ДОУ.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Территория детского сада озеленена насаждениями; имеются деревья, кустарники, клумбы.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Основной целью работы нашего дошкольного учреждения является: организация воспитательно- образовательного процесса в дошкольном учреждении в соответствии с федеральным государственным стандартом.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направления деятельности ДОУ : охрана жизни и здоровья психологическая и эмоциональная защищенность детей, выявление и развитие способностей воспитанников.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Комплектование новых групп происходит ежегодно на основании заявления родителей ( законных представителей), направления управления образования.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в ДОУ функционировало 3 группы.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группы 10,5- часового пребывания: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общеразвивающей направленности в возрасте от 1,6 до 3 лет;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общеразвивающей направленности в возрасте от 3 до 5 лет;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общеразвивающей направленности в возрасте от 5 до  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реализации поставленных задач участвовали педагоги ДОУ и 1 руководитель, из них: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заведующая -1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-воспитатели-5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-педагог-психолог-1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-учитель-логопед-1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-музыкальный руководитель-1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по физической культуре-1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-медицинская сестра по договору с МБУЗ Козулькая РБ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Структура управления ДОУ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Управление ДОУ Осуществляется в соответствии с Законом « об образовании в Российской Федерации» от 29.12.2012 № 273-ФЗ и на основании Устава ДО.В детском саду  создана структура управления в соответствии и целями и задачами работы.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МКДОУ осуществляет управление образование Козульского района.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 самоуправления, обеспечивающими государственно- общественный характер управления, являются: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-Общее собрание работников учреждении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-Педагогический совет учреждения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-Совет учреждения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ДОУ- планирует, организует и контролирует образовательную, учебно- методическую, творческую. Финансово- хозяйственную деятельность учреждения.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совет- регулирует и координирует деятельность всех специалистов ДОУ, вырабатывает общие подходы к созданию и реализации образовательной программы, дает объективную оценку результативности деятельности членов педагогического коллектива.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учреждения- определяет основные направления деятельности учреждения, перспективы его развития.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учреждения- развитие и расширение коллегиальных демократических форм управления, реализация прав учреждения в решении вопросов, способствующих организации образовательного процесса.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Анализ системы методической работы.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Методическая работа в дошкольном учреждении представляет собой целостную систему деятельности, направленную на обеспечение высокого качества реализации стратегических задач ДОУ.                                                             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Всю свою работу педагоги старались проводить в тесном контакте с родителями, привлекали их к участию в работе ДОУ.</w:t>
      </w:r>
    </w:p>
    <w:p>
      <w:pPr>
        <w:ind w:firstLine="2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Характеристика педагогических кадров.</w:t>
      </w:r>
    </w:p>
    <w:p>
      <w:pPr>
        <w:ind w:firstLine="280"/>
        <w:jc w:val="center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Образовательный уровень педагогов: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  <w:t>Количество педагогических работников</w:t>
            </w:r>
          </w:p>
        </w:tc>
        <w:tc>
          <w:tcPr>
            <w:tcW w:w="19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  <w:t>Имеющие высшее образование</w:t>
            </w:r>
          </w:p>
        </w:tc>
        <w:tc>
          <w:tcPr>
            <w:tcW w:w="19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  <w:t>Из них,имеющие высшее образование соответствующего профиля</w:t>
            </w:r>
          </w:p>
        </w:tc>
        <w:tc>
          <w:tcPr>
            <w:tcW w:w="19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  <w:t>Имеющие среднее профессиональное образование</w:t>
            </w:r>
          </w:p>
        </w:tc>
        <w:tc>
          <w:tcPr>
            <w:tcW w:w="191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  <w:t>Из них,имеющие среднее профессиональное образование соответствующего профиля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</w:tbl>
    <w:p>
      <w:pPr>
        <w:ind w:firstLine="280"/>
        <w:jc w:val="left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Квалификация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педагогов (по результатам прохождения аттестации)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Квалификация</w:t>
            </w:r>
          </w:p>
        </w:tc>
        <w:tc>
          <w:tcPr>
            <w:tcW w:w="478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Количество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(человек)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Высшая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КК</w:t>
            </w:r>
          </w:p>
        </w:tc>
        <w:tc>
          <w:tcPr>
            <w:tcW w:w="478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Первая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КК</w:t>
            </w:r>
          </w:p>
        </w:tc>
        <w:tc>
          <w:tcPr>
            <w:tcW w:w="478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Соответствие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             занимаемой должности</w:t>
            </w:r>
          </w:p>
        </w:tc>
        <w:tc>
          <w:tcPr>
            <w:tcW w:w="478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Педагогический коллектив продолжает совершенствовать свое мастерство: РМО «Познавательное развитие», РМО учителей-логопедов, РМО педагогов-психологов, РМО «Музыкальных руководителей», РМО «Предшкольная подготовка», «Художественное развитие».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Приоритетными направлениями деятельности нашего учреждения в 2022-2023 учебном году были: обеспечение оптимальных организационно-педагогических условий для успешного воспитания,обучения,развития, социализации ребенка в соответствии с программой развития и образовательной программой.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духовно-нравственного воспитания, всестороннее развитие психических и физических качеств в соответствии с возрастными и индивидуальными особенностями,подготовка ребенка к жизни в современном обществе,к обучению в школе,обеспечение безопасности жизнедеятельности  дошкольника.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Задачи: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ind w:left="91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Совершенствовать работу ДОУ по сохранению и укреплению физического и психического здоровья детей дошкольного возраста.</w:t>
      </w:r>
    </w:p>
    <w:p>
      <w:pPr>
        <w:numPr>
          <w:ilvl w:val="0"/>
          <w:numId w:val="1"/>
        </w:numPr>
        <w:ind w:left="91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Развивать монологическую речь детей дошкольного возраста средствами наглядных методов обучения.</w:t>
      </w:r>
    </w:p>
    <w:p>
      <w:pPr>
        <w:numPr>
          <w:ilvl w:val="0"/>
          <w:numId w:val="1"/>
        </w:numPr>
        <w:ind w:left="91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Совершенствование работы по реализации задач нравственно - патриотического воспитания дошкольников через ознакомление с культурой и историей малой Родины.</w:t>
      </w:r>
    </w:p>
    <w:p>
      <w:pPr>
        <w:numPr>
          <w:ilvl w:val="0"/>
          <w:numId w:val="1"/>
        </w:numPr>
        <w:ind w:left="91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Создание благоприятных условий для организации познавательно-исследовательской деятельности у дошкольников.</w:t>
      </w:r>
    </w:p>
    <w:p>
      <w:pPr>
        <w:numPr>
          <w:ilvl w:val="0"/>
          <w:numId w:val="0"/>
        </w:numPr>
        <w:ind w:left="910" w:leftChars="0"/>
        <w:jc w:val="center"/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>Мероприятия по выполнению годовых задач: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Задача</w:t>
            </w:r>
          </w:p>
        </w:tc>
        <w:tc>
          <w:tcPr>
            <w:tcW w:w="478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Мероприятия по выполнению годовых задач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1.Совершенствовать работу ДОУ по сохранению и укреплению физического и психического здоровья детей дошкольного возраста.</w:t>
            </w:r>
          </w:p>
        </w:tc>
        <w:tc>
          <w:tcPr>
            <w:tcW w:w="478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-Семинар-практикум: «Современные инновационные здоровьесберегающие технологии в образовательном процессе ДОУ. Обеспечение здоровьесберегающие системы развития детей в дошкольных учреждениях»    (октябрь 2022г.)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-Сообщение на педсовете:</w:t>
            </w:r>
          </w:p>
          <w:p>
            <w:pPr>
              <w:widowControl w:val="0"/>
              <w:numPr>
                <w:ilvl w:val="0"/>
                <w:numId w:val="2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Использование оздоровительных технологий в работе инструктора по физической культуре для укрепления физического здоровья детей, формирования основ двигательной и гигиенической культуры.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312"/>
              </w:tabs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Использование здоровьесберегающих технологий в разных формах организации образовательного процесса.       (ноябрь 2022г.)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-Тематический контроль на тему: «Создание условий для сохранения и укрепления здоровья детей в ДОУ, организация физкультурно-оздоровительной работы».       (ноябрь 2022г.)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-Открытый просмотр на тему :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*ООД сиспользованием здоровьесберегающих технологий в группе детей 5-7 лет (ноябрь 2022г.)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-Педсовет на тему: «Работа ДОУ по сохранению и укреплению физического и психического здоровья детей дошкольного возраста». (декабрь 2022г.)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2.Развивать монологическую речь детей дошкольного возраста средствами наглядных методов обучения.</w:t>
            </w:r>
          </w:p>
        </w:tc>
        <w:tc>
          <w:tcPr>
            <w:tcW w:w="478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-Семинар: «Способы развития монологической речи у детей дошкольного возраста»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-Открытый просмотр на тему: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*ООД по развитию речи средствами наглядных методов обучения в группе общеразвивающей направленности детей 3-4 лет.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*ООД по развитию речи средствами наглядных методов обучения группе общеразвивающей направленности детей 6-7 лет. (февраль 2023г.)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3.Совершенноствование работы по реализации задач нравственно-патриотического воспитания дошкольников через ознакомление с культурой и историей малой Родины.</w:t>
            </w:r>
          </w:p>
        </w:tc>
        <w:tc>
          <w:tcPr>
            <w:tcW w:w="478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-Тематический контроль на тему: «Современные подходы к организации патриотического воспитания дошкольников» (апрель 2023г.)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-Открытый просмотр на тему: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*ООД по нравственно-патриотическому воспитанию 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группе детей 4-6 лет.</w:t>
            </w:r>
          </w:p>
        </w:tc>
      </w:tr>
    </w:tbl>
    <w:p>
      <w:pPr>
        <w:numPr>
          <w:ilvl w:val="0"/>
          <w:numId w:val="0"/>
        </w:numPr>
        <w:ind w:left="910"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="910" w:leftChars="0"/>
        <w:jc w:val="center"/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 xml:space="preserve">Профессиональное развитие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 xml:space="preserve"> педагогов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4500"/>
        <w:gridCol w:w="2205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№</w:t>
            </w:r>
          </w:p>
        </w:tc>
        <w:tc>
          <w:tcPr>
            <w:tcW w:w="450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Название</w:t>
            </w:r>
          </w:p>
        </w:tc>
        <w:tc>
          <w:tcPr>
            <w:tcW w:w="220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Участник</w:t>
            </w:r>
          </w:p>
        </w:tc>
        <w:tc>
          <w:tcPr>
            <w:tcW w:w="213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Награда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450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1.Обобщение педагогического опыта работы на всероссийском уровне. Цикл занятий по детскому экспериментированию в детском саду.</w:t>
            </w:r>
          </w:p>
        </w:tc>
        <w:tc>
          <w:tcPr>
            <w:tcW w:w="220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Воспитатель  Богданова Е.В.</w:t>
            </w:r>
          </w:p>
        </w:tc>
        <w:tc>
          <w:tcPr>
            <w:tcW w:w="213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Свидетельство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2.</w:t>
            </w:r>
          </w:p>
        </w:tc>
        <w:tc>
          <w:tcPr>
            <w:tcW w:w="4500" w:type="dxa"/>
          </w:tcPr>
          <w:p>
            <w:pPr>
              <w:widowControl w:val="0"/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международной интернет-олимпиаде «Здоровье и безопасность для дошкольников»</w:t>
            </w:r>
          </w:p>
          <w:p>
            <w:pPr>
              <w:widowControl w:val="0"/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Участие во всероссийском образовательном проекте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/>
              </w:rPr>
              <w:t>RAZVITUM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«Современные подходы к профилактике и коррекции страхов у детей дошкольного возраста».</w:t>
            </w:r>
          </w:p>
          <w:p>
            <w:pPr>
              <w:widowControl w:val="0"/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вебинаре на Международном образовательно-просветительском портале «МЦОиП онлайн» Пескография как инновационная технология в развитиии дошкольников.</w:t>
            </w:r>
          </w:p>
          <w:p>
            <w:pPr>
              <w:widowControl w:val="0"/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вебинаре «Развитие мелкой моторики и графических навыков у детей 3-7 лет как компонент подготовки к школе».</w:t>
            </w:r>
          </w:p>
          <w:p>
            <w:pPr>
              <w:widowControl w:val="0"/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вебинаре «Работотехника в детском саду как средство всестороннего развития дошкольника».</w:t>
            </w:r>
          </w:p>
          <w:p>
            <w:pPr>
              <w:widowControl w:val="0"/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вебинаре, проводимом на педагогическом портале «Солнечный свет»      «Нетрадиционные приемы развития мелкой моторики у детей дошкольного возраста».</w:t>
            </w:r>
          </w:p>
          <w:p>
            <w:pPr>
              <w:widowControl w:val="0"/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вебинаре на тему: «Детская агрессия. Как с ней бороться?».</w:t>
            </w:r>
          </w:p>
        </w:tc>
        <w:tc>
          <w:tcPr>
            <w:tcW w:w="220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Воспитатель  Матвейко Э.И.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Диплом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(1 место)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 участника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     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Сертификат участника  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Сертификат участника  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 участника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 участника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</w:t>
            </w:r>
          </w:p>
        </w:tc>
        <w:tc>
          <w:tcPr>
            <w:tcW w:w="4500" w:type="dxa"/>
          </w:tcPr>
          <w:p>
            <w:pPr>
              <w:widowControl w:val="0"/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международной интернет-олимпиаде «Здоровье и безопасность для дошкольников»</w:t>
            </w:r>
          </w:p>
          <w:p>
            <w:pPr>
              <w:widowControl w:val="0"/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Участие во всероссийском образовательном проекте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/>
              </w:rPr>
              <w:t xml:space="preserve">RAZVITUM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«Современный воспитатель: создание уникального электронного контента и передача опыта в условиях цифровой образовательной среды».</w:t>
            </w:r>
          </w:p>
          <w:p>
            <w:pPr>
              <w:widowControl w:val="0"/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тестировании по теме: «Спортивная психология» на международном образовательном портале «Солнечный свет».</w:t>
            </w:r>
          </w:p>
          <w:p>
            <w:pPr>
              <w:widowControl w:val="0"/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вебинаре на тему: «Детская агрессия. Как с ней бороться?».</w:t>
            </w:r>
          </w:p>
          <w:p>
            <w:pPr>
              <w:widowControl w:val="0"/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Участие во всероссийском образовательном проекте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/>
              </w:rPr>
              <w:t xml:space="preserve">RAZVITUM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«Современные подходы к профилактике и коррекции страхов у детей дошкольного возраста».</w:t>
            </w:r>
          </w:p>
          <w:p>
            <w:pPr>
              <w:widowControl w:val="0"/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вебинаре « Развитие мелкой моторики и графических навыков у детей 3-7 лет как компонент подготовки к школе».</w:t>
            </w:r>
          </w:p>
          <w:p>
            <w:pPr>
              <w:widowControl w:val="0"/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вебинаре, проводимом на педагогическом портале «Солнечный свет». «Воспитание волевых качеств личности у детей дошкольного возраста в рамках реализации ФГОС ДОУ».</w:t>
            </w:r>
          </w:p>
          <w:p>
            <w:pPr>
              <w:widowControl w:val="0"/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вебинаре «Робототехника в детском  саду как средство всестороннего развития дошкольника.</w:t>
            </w:r>
          </w:p>
          <w:p>
            <w:pPr>
              <w:widowControl w:val="0"/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онлайн-семинаре «Официальные страницы образовательных организаций в социальных сетях «Вконтакте» и «Одноклассники».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10.Участие во всероссийском образовательном проекте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/>
              </w:rPr>
              <w:t xml:space="preserve"> RAZVITUM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«Лучшие практики реализации патриотического воспитания в дошкольном образовательном учреждении в соответствии с ФГОС ДО».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11.Участие во всероссийском образовательном проекте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/>
              </w:rPr>
              <w:t xml:space="preserve">RAZVITUM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«Работа с одаренными детьми в образовательных учреждениям».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12.Участие во всероссийском образовательном проекте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/>
              </w:rPr>
              <w:t xml:space="preserve">RAZVITUM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«Программа ознакомления дошкольников с социальной деятельностью в условиях реализации ФГОС ДО».</w:t>
            </w:r>
          </w:p>
        </w:tc>
        <w:tc>
          <w:tcPr>
            <w:tcW w:w="220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Воспитатель    Укроженко Г.В.</w:t>
            </w:r>
          </w:p>
        </w:tc>
        <w:tc>
          <w:tcPr>
            <w:tcW w:w="213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Диплом   (3место)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 участника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 участника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 участника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  участника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 участника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 участника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 участника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Сертификат участника</w:t>
            </w:r>
          </w:p>
        </w:tc>
      </w:tr>
    </w:tbl>
    <w:p>
      <w:pPr>
        <w:numPr>
          <w:ilvl w:val="0"/>
          <w:numId w:val="0"/>
        </w:numPr>
        <w:ind w:left="910"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>Педагоги и воспитанники ДОУ в течении      2022-2023 уч.г.  были участниками и победителями конкурсов  различных уровней.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4500"/>
        <w:gridCol w:w="219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№</w:t>
            </w:r>
          </w:p>
        </w:tc>
        <w:tc>
          <w:tcPr>
            <w:tcW w:w="450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Название конкурса</w:t>
            </w:r>
          </w:p>
        </w:tc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Участники</w:t>
            </w:r>
          </w:p>
        </w:tc>
        <w:tc>
          <w:tcPr>
            <w:tcW w:w="215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Награда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4500" w:type="dxa"/>
          </w:tcPr>
          <w:p>
            <w:pPr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международной викторине по ПДД для дошкольников и начальных классов.</w:t>
            </w:r>
          </w:p>
          <w:p>
            <w:pPr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Международный конкурс детского творчества для самых маленьких «Цветные ладошки» Конкурсная работа: «Осень в гости к нам пришла»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во всероссийской олимпиаде по ПДД для дошкольников «Безопасное дорожное движение»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во всероссийской образовательной олимпиаде по ПДД для дошкольников «Изучаем дорожные знаки»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международном конкурсе «Исследовательские работы». Работа: «методические рекомендации по исследовательской работе с детьми дошкольного возраста».</w:t>
            </w:r>
          </w:p>
          <w:p>
            <w:pPr>
              <w:widowControl w:val="0"/>
              <w:numPr>
                <w:ilvl w:val="0"/>
                <w:numId w:val="5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 литературной викторине к Пушкинскому дню России «В сказочном царстве Пушкина». Номинация «Знаток сказок»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Участие во всероссийской олимпиаде «Уникум»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Воспитатель Богданова Е.В.; воспитанник Кухарев Иван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Воспитатель Богданова Е.В.; воспитанник Емельянцев Роман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Воспитатель Богданова Е.В.; воспитанник Королев Степан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Воспитатель Богданова Е.В.; воспитанница Майорова Варвара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Воспитатель Богданова Е.В.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Воспитатель Богданова Е.В.; воспитанник Атрашкевич Иван 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Воспитатель Богданова Е.В.; воспитанник Майоров Андрей       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51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Диплом           (2 место)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firstLine="1820" w:firstLineChars="6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Диплом педагога,  подготовивше-го лауреата; Диплом лауреата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Диплом педагога, подготовивше-го победителя; Диплом победителя      (1 место)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Диплом педагога, подготовивше-го победителя; Диплом победителя  (1место)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Диплом       (1место)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Диплом педагога, подготовивше-го лауреата; Диплом лауреата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Диплом    (1место)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2.</w:t>
            </w:r>
          </w:p>
        </w:tc>
        <w:tc>
          <w:tcPr>
            <w:tcW w:w="450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1.Участие во всероссийском конкурсе творческих,проектных и исследовательских работ 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/>
              </w:rPr>
              <w:t>#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ВМЕСТЕЯРЧЕ»</w:t>
            </w:r>
          </w:p>
        </w:tc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Воспитатель  Шкляева В.М.</w:t>
            </w:r>
          </w:p>
        </w:tc>
        <w:tc>
          <w:tcPr>
            <w:tcW w:w="21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Благодарствен-ное письмо педагогу, подготовивше-го участников конкурса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firstLine="280" w:firstLineChars="10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>Охрана и укрепление здоровья детей.</w:t>
      </w:r>
    </w:p>
    <w:p>
      <w:pPr>
        <w:numPr>
          <w:ilvl w:val="0"/>
          <w:numId w:val="0"/>
        </w:numPr>
        <w:ind w:firstLine="28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Медицинское обслуживание детей в МКДОУ осуществляется медицинской сестрой.</w:t>
      </w:r>
    </w:p>
    <w:p>
      <w:pPr>
        <w:numPr>
          <w:ilvl w:val="0"/>
          <w:numId w:val="0"/>
        </w:numPr>
        <w:ind w:firstLine="28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ДОУ имеется медицинский  кабинеты,  оборудован.</w:t>
      </w:r>
    </w:p>
    <w:p>
      <w:pPr>
        <w:numPr>
          <w:ilvl w:val="0"/>
          <w:numId w:val="0"/>
        </w:numPr>
        <w:ind w:firstLine="28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Общее санитарно-гигиеническое состояние ДОУ соответствует требованиям СанПиН. Администрация, медицинская сестра осуществляют систематический контроль за выполнением санитарно-гигиенических требований в ДОУ, со соблюдением режима, проведением профилактической работы по оздоровлению детей.</w:t>
      </w:r>
    </w:p>
    <w:p>
      <w:pPr>
        <w:numPr>
          <w:ilvl w:val="0"/>
          <w:numId w:val="0"/>
        </w:numPr>
        <w:ind w:firstLine="28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Дети ежедневно принимают закаливающие процедуры (хождение после сна босиком по массажным коврикам,мытье рук до локтей прохладной водой в теплое время года; дыхательные,зрительные и другие виды гимнастик, точечный, пальчиковый массаж). Особое внимание в ДОУ уделяется физкультурным занятиям как одному из важнейших условий воспитания здорового ребенка. Ежедневные гимнастики, прогулки на свежем воздухе, а также спортивные праздники и развлечения помогают решению задачи укрепления здоровья детей. </w:t>
      </w:r>
    </w:p>
    <w:p>
      <w:pPr>
        <w:numPr>
          <w:ilvl w:val="0"/>
          <w:numId w:val="0"/>
        </w:numPr>
        <w:ind w:firstLine="28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Особое внимание в ДОУ уделяется адаптации вновь поступивших детей. Для них устанавливается щадащий режим и неполный день пребывания.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и психического состояния детей.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>Вывод: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Исходя из анализа состояния здоровья детей, в этом учебном году необходимо:                                                                                                1.Повышать уровень оздоровительной работы.                                                2.Не снижать контрольную деятельность за соблюдением санитарно-эпидемиологического режима во всех режимных моментах.              3.Активно воздействовать на образ жизни ребенка путем целенаправленного просвещения родителей.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>Организация питания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278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Организация рационального 4-х разового питания детей в МКДОУ основана на соблюдении утвержденных наборов продуктов и примерных  меню. 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санитарно - эпидемиологический контроль за работой пищеблока и организацией обработки посуды. Медсестра систематически контролирует приготовление пищи, объем продуктов, время закладки продуктов, раздачу пищи по группам и в группах, а также качество приготовления пищи. График выдачи питания разрабатывается в соответствии с возрастными особенностями детей. Введена «С» витаминизация третьих блюд. С целью повышения иммунитета и противовирусной защиты проводится прием фитонцидов (лук,чеснок), поливитаминов.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278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>Взаимодействие с родителями воспитанников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28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Взаимодействие с родителями коллектив МКДОУ  Детский сад №4 «Колосок» строит на принципе сотрудничества.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При этом решаются приоритетные задачи:                                                           * повышение педагогической культуры родителей;                                         * приобщение родителей к участию в жизни детского сада;                            * изучение семьи и установление контактов с ее членами для согласования         воспитательных воздействий на ребенка.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Для решения этих задач используются различные формы работы:                    * групповые родительские собрания, консультации;                                       * проведение совместных мероприятий для детей и родителей;                    * анкетирование;                                                                                                   * наглядная информация;                                                                                     * выставки совместных работ;                                                                            * посещение открытых мероприятий и участие в них;                                     * заключение договоров с родителями вновь поступивших детей.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360" w:hangingChars="100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>Анализ материально-технического и финансового обеспечения.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Помещения и сооружения ДОУ.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-Групповые - 3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-Физкультурный зал - 1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-Кабинет учителя-логопеда - 1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-Медицинский кабинет - 1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-Пищевой блок - 1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-Склад - 2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-Прачечная - 1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-Кастелянская - 1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-Прогулочные площадки - 3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-Спортивная площадка - 1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360" w:hangingChars="100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>Информационно-методическое и техническое обеспечение в ДОУ.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15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Детский сад оборудован оргтехникой, для проведения образовательной и управленческой деятельности в ДОУ.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-ноутбук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-принтер.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15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ДОУ постоянно работает над укреплением материально - технической базы и обеспечением образовательного процесса.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15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 2022 - 2023 учебном году были проведены следующие работы: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-произведен косметический ремонт помещений детского сада;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-замена электропроводки на первом этаже ДОУ.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>Обеспечение безопасности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ДОУ установлена оперативная связь с пожарной службой, УВД, МЧС.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15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Для обеспечения безопасности воспитанников и сотрудников ДОУ оборудованно: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Системой внешнего и внутреннего видеонаблюдения.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Автоматической пожарной сигнализацией.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Кнопкой тревожной сигнализации.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Обеспечено средствами пожаротушения (огнетушителями, пожарным щитом).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Имеется ограждение по периметру участка.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Имеются планы эвакуации при пожаре,инструкции, опреляющие действия персонала по обеспечению быстрой эвакуации.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Составлен паспорт антитеррористической защищенности.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Составлен паспорт безопасности.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Согласно плану, систематически проводятся  эвакуационные занятия, на которых отрабатываются действия всех участников образовательного процесса и работников детского сада на случай возникновения ЧС. С воспитанниками систематически проводятся специальные беседы, направленные на воспитание у детей осознанного отношения к правилам безопасного поведения.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>Вывод: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Состояние материально-технической базы ДОУ соответствует педагогическим требованиям современного уровня образования, требованиям техники безопасности, санитарно - гигиеническим нормам и правилам, физиологии детей, принципам функционального комфорта. Укрепление материально-технической базы и обеспечение образовательного процесса осуществляется на достаточном уровне.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ru-RU"/>
        </w:rPr>
        <w:t>Вывод.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Анализ деятельности детского сада за 2022-2023 год выявил  успешные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показатели в деятельности ДОУ: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*Учреждение функционирует в режиме развития.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*Хороший уровень освоения детьми программы.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*Условия осуществления образовательного процесса в МКДОУ обеспечивают возможность выполнения основной образовательной программы, организации разнообразных видов детской деятельности по итересам.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 ДОУ сложился перспективный, творческий коллектив педагогов, имеющих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hanging="280" w:hanging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потенциал к профессиональному росту и развитию.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15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Дошкольное учреждение эффективно работает, постоянно пополняется  фонд детской и методической литературы, пособий и игрушек.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15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 дальнейшем необходимо продолжить работу по созданию условий и развивающей предметно-пространственной среды, для реализации основной образовательной программы МКДОУ, отвечающей требованиям ФГОС ДО.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firstLine="28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67FF0D"/>
    <w:multiLevelType w:val="singleLevel"/>
    <w:tmpl w:val="2167FF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7049EE"/>
    <w:multiLevelType w:val="singleLevel"/>
    <w:tmpl w:val="237049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038FB00"/>
    <w:multiLevelType w:val="singleLevel"/>
    <w:tmpl w:val="4038FB00"/>
    <w:lvl w:ilvl="0" w:tentative="0">
      <w:start w:val="1"/>
      <w:numFmt w:val="decimal"/>
      <w:suff w:val="space"/>
      <w:lvlText w:val="%1."/>
      <w:lvlJc w:val="left"/>
      <w:pPr>
        <w:ind w:left="910" w:leftChars="0" w:firstLine="0" w:firstLineChars="0"/>
      </w:pPr>
    </w:lvl>
  </w:abstractNum>
  <w:abstractNum w:abstractNumId="3">
    <w:nsid w:val="4EE1C859"/>
    <w:multiLevelType w:val="singleLevel"/>
    <w:tmpl w:val="4EE1C8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06FACFE"/>
    <w:multiLevelType w:val="singleLevel"/>
    <w:tmpl w:val="706FAC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81854"/>
    <w:rsid w:val="00321F3A"/>
    <w:rsid w:val="003B6B68"/>
    <w:rsid w:val="00581854"/>
    <w:rsid w:val="005B7214"/>
    <w:rsid w:val="005D0544"/>
    <w:rsid w:val="0081635C"/>
    <w:rsid w:val="00901381"/>
    <w:rsid w:val="00F843D9"/>
    <w:rsid w:val="00FF64CB"/>
    <w:rsid w:val="273137DC"/>
    <w:rsid w:val="3A6266C6"/>
    <w:rsid w:val="4FEF5EA1"/>
    <w:rsid w:val="5E456E03"/>
    <w:rsid w:val="62DF3AC6"/>
    <w:rsid w:val="65D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74E5-07AD-435D-93FF-A7A2868687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632</Words>
  <Characters>3609</Characters>
  <Lines>30</Lines>
  <Paragraphs>8</Paragraphs>
  <TotalTime>224</TotalTime>
  <ScaleCrop>false</ScaleCrop>
  <LinksUpToDate>false</LinksUpToDate>
  <CharactersWithSpaces>4233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2023-10-04T08:20:00Z</dcterms:created>
  <dc:creator>ДОУ №4</dc:creator>
  <cp:lastModifiedBy>а</cp:lastModifiedBy>
  <dcterms:modified xsi:type="dcterms:W3CDTF">2023-10-31T04:09:41Z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B663DEC0E47240179BF9340A23502F89_12</vt:lpwstr>
  </property>
</Properties>
</file>